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25" w:rsidRPr="00B33925" w:rsidRDefault="00B33925" w:rsidP="00B33925">
      <w:pPr>
        <w:shd w:val="clear" w:color="auto" w:fill="F5F5F5"/>
        <w:spacing w:after="576" w:line="474" w:lineRule="atLeast"/>
        <w:outlineLvl w:val="0"/>
        <w:rPr>
          <w:rFonts w:ascii="calibrilight" w:eastAsia="Times New Roman" w:hAnsi="calibrilight" w:cs="Times New Roman"/>
          <w:color w:val="FB4D7A"/>
          <w:kern w:val="36"/>
          <w:sz w:val="54"/>
          <w:szCs w:val="54"/>
          <w:lang w:eastAsia="ru-RU"/>
        </w:rPr>
      </w:pPr>
      <w:r w:rsidRPr="00B33925">
        <w:rPr>
          <w:rFonts w:ascii="calibrilight" w:eastAsia="Times New Roman" w:hAnsi="calibrilight" w:cs="Times New Roman"/>
          <w:color w:val="FB4D7A"/>
          <w:kern w:val="36"/>
          <w:sz w:val="54"/>
          <w:szCs w:val="54"/>
          <w:lang w:eastAsia="ru-RU"/>
        </w:rPr>
        <w:t>Информационные системы</w:t>
      </w:r>
    </w:p>
    <w:p w:rsidR="00B33925" w:rsidRPr="00B33925" w:rsidRDefault="00B33925" w:rsidP="00B33925">
      <w:pPr>
        <w:shd w:val="clear" w:color="auto" w:fill="F5F5F5"/>
        <w:spacing w:after="0" w:line="288" w:lineRule="atLeast"/>
        <w:jc w:val="both"/>
        <w:rPr>
          <w:rFonts w:ascii="calibrilight" w:eastAsia="Times New Roman" w:hAnsi="calibrilight" w:cs="Times New Roman"/>
          <w:color w:val="343B43"/>
          <w:sz w:val="25"/>
          <w:szCs w:val="25"/>
          <w:lang w:eastAsia="ru-RU"/>
        </w:rPr>
      </w:pPr>
      <w:r>
        <w:rPr>
          <w:rFonts w:ascii="calibrilight" w:eastAsia="Times New Roman" w:hAnsi="calibrilight" w:cs="Times New Roman"/>
          <w:b/>
          <w:bCs/>
          <w:noProof/>
          <w:color w:val="FB4D7A"/>
          <w:sz w:val="54"/>
          <w:szCs w:val="5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2571750"/>
            <wp:effectExtent l="0" t="0" r="0" b="0"/>
            <wp:wrapSquare wrapText="bothSides"/>
            <wp:docPr id="2" name="Рисунок 2" descr="http://100-bal.ru/pars_docs/refs/93/92428/92428_html_m15d608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0-bal.ru/pars_docs/refs/93/92428/92428_html_m15d6082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3925">
        <w:rPr>
          <w:rFonts w:ascii="calibrilight" w:eastAsia="Times New Roman" w:hAnsi="calibrilight" w:cs="Times New Roman"/>
          <w:color w:val="343B43"/>
          <w:sz w:val="25"/>
          <w:szCs w:val="25"/>
          <w:bdr w:val="none" w:sz="0" w:space="0" w:color="auto" w:frame="1"/>
          <w:lang w:eastAsia="ru-RU"/>
        </w:rPr>
        <w:t>Одним из направлений развития отечественной системы образования является информатизация образования. Информационные и коммуникационные технологии (ИКТ) предоставляют новые возможности всем участникам учебного процесса.</w:t>
      </w:r>
    </w:p>
    <w:p w:rsidR="00B33925" w:rsidRPr="00B33925" w:rsidRDefault="00B33925" w:rsidP="00B33925">
      <w:pPr>
        <w:shd w:val="clear" w:color="auto" w:fill="F5F5F5"/>
        <w:spacing w:after="0" w:line="288" w:lineRule="atLeast"/>
        <w:ind w:firstLine="708"/>
        <w:jc w:val="both"/>
        <w:rPr>
          <w:rFonts w:ascii="calibrilight" w:eastAsia="Times New Roman" w:hAnsi="calibrilight" w:cs="Times New Roman"/>
          <w:color w:val="343B43"/>
          <w:sz w:val="25"/>
          <w:szCs w:val="25"/>
          <w:lang w:eastAsia="ru-RU"/>
        </w:rPr>
      </w:pPr>
      <w:r w:rsidRPr="00B33925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>Для организации образовательного процесса в соответствии с современными требованиями в школе есть компьютерный кабинет.</w:t>
      </w:r>
    </w:p>
    <w:p w:rsidR="00B33925" w:rsidRPr="00B33925" w:rsidRDefault="00B33925" w:rsidP="00B33925">
      <w:pPr>
        <w:shd w:val="clear" w:color="auto" w:fill="F5F5F5"/>
        <w:spacing w:after="0" w:line="288" w:lineRule="atLeast"/>
        <w:ind w:firstLine="708"/>
        <w:jc w:val="both"/>
        <w:rPr>
          <w:rFonts w:ascii="calibrilight" w:eastAsia="Times New Roman" w:hAnsi="calibrilight" w:cs="Times New Roman"/>
          <w:color w:val="343B43"/>
          <w:sz w:val="25"/>
          <w:szCs w:val="25"/>
          <w:lang w:eastAsia="ru-RU"/>
        </w:rPr>
      </w:pPr>
      <w:r w:rsidRPr="00B33925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> </w:t>
      </w:r>
      <w:proofErr w:type="gramStart"/>
      <w:r w:rsidRPr="00B33925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>Для обеспечения реализации федерального образовательного стандарта начального общего образования (ФГОС НОО) в классах начального образования установлены персональные компьютеры для учителя, телевизоры (для демонстрации презентаций и видеоматериалов к урокам.</w:t>
      </w:r>
      <w:proofErr w:type="gramEnd"/>
    </w:p>
    <w:p w:rsidR="00B33925" w:rsidRPr="00B33925" w:rsidRDefault="00B33925" w:rsidP="00B33925">
      <w:pPr>
        <w:shd w:val="clear" w:color="auto" w:fill="F5F5F5"/>
        <w:spacing w:after="0" w:line="288" w:lineRule="atLeast"/>
        <w:ind w:firstLine="708"/>
        <w:jc w:val="both"/>
        <w:rPr>
          <w:rFonts w:ascii="calibrilight" w:eastAsia="Times New Roman" w:hAnsi="calibrilight" w:cs="Times New Roman"/>
          <w:color w:val="343B43"/>
          <w:sz w:val="25"/>
          <w:szCs w:val="25"/>
          <w:lang w:eastAsia="ru-RU"/>
        </w:rPr>
      </w:pPr>
      <w:r w:rsidRPr="00B33925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 xml:space="preserve">Программное обеспечение, используемое в учебном процессе, соответствует уровню учебных задач, постоянно пополняется и обновляется. Для информационного сопровождения образовательного процесса учителя активно используют проекторы, интерактивные доски, персональные компьютеры. Учебный процесс обеспечен копировально-множительной техникой, принтерами. Практически все педагоги имеют </w:t>
      </w:r>
      <w:proofErr w:type="spellStart"/>
      <w:r w:rsidRPr="00B33925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>медиатеку</w:t>
      </w:r>
      <w:proofErr w:type="spellEnd"/>
      <w:r w:rsidRPr="00B33925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 xml:space="preserve"> по предметам.</w:t>
      </w:r>
    </w:p>
    <w:p w:rsidR="00B33925" w:rsidRDefault="00B33925" w:rsidP="00B33925">
      <w:pPr>
        <w:shd w:val="clear" w:color="auto" w:fill="F5F5F5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43B43"/>
          <w:sz w:val="25"/>
          <w:szCs w:val="25"/>
          <w:bdr w:val="none" w:sz="0" w:space="0" w:color="auto" w:frame="1"/>
          <w:lang w:eastAsia="ru-RU"/>
        </w:rPr>
      </w:pPr>
      <w:r w:rsidRPr="00B33925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 xml:space="preserve">В целях развития комплексной автоматизации деятельности </w:t>
      </w:r>
      <w:r w:rsidR="002C560F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>лицея</w:t>
      </w:r>
      <w:r w:rsidRPr="00B33925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 xml:space="preserve">, создания единого информационного образовательного пространства, обеспечения предоставления услуг в электронном виде и совершенствовании образовательного процесса в </w:t>
      </w:r>
      <w:r w:rsidR="002C560F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 xml:space="preserve">лицее </w:t>
      </w:r>
      <w:r w:rsidRPr="00B33925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 xml:space="preserve">осуществлено внедрение автоматизированной системы «Электронный журнал и электронный дневник». 100% педагогов </w:t>
      </w:r>
      <w:r w:rsidR="002C560F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>лицея</w:t>
      </w:r>
      <w:r w:rsidRPr="00B33925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 xml:space="preserve"> осуществляют своевременное ведение и наполнение системы информацией об успеваемости и посещаемости учащихся. В целях своевременного информационн</w:t>
      </w:r>
      <w:r w:rsidR="002C560F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>ого извещения и взаимодействия лицея</w:t>
      </w:r>
      <w:r w:rsidRPr="00B33925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 xml:space="preserve"> с другими участниками образовательного процесса установлена единая</w:t>
      </w:r>
      <w:r w:rsidRPr="00B33925">
        <w:rPr>
          <w:rFonts w:ascii="Times New Roman" w:eastAsia="Times New Roman" w:hAnsi="Times New Roman" w:cs="Times New Roman"/>
          <w:color w:val="343B43"/>
          <w:sz w:val="25"/>
          <w:lang w:eastAsia="ru-RU"/>
        </w:rPr>
        <w:t> </w:t>
      </w:r>
      <w:r w:rsidRPr="00B33925">
        <w:rPr>
          <w:rFonts w:ascii="Times New Roman" w:eastAsia="Times New Roman" w:hAnsi="Times New Roman" w:cs="Times New Roman"/>
          <w:b/>
          <w:bCs/>
          <w:color w:val="343B43"/>
          <w:sz w:val="25"/>
          <w:szCs w:val="25"/>
          <w:bdr w:val="none" w:sz="0" w:space="0" w:color="auto" w:frame="1"/>
          <w:lang w:eastAsia="ru-RU"/>
        </w:rPr>
        <w:t>электронная почта</w:t>
      </w:r>
      <w:r w:rsidRPr="00B33925">
        <w:rPr>
          <w:rFonts w:ascii="Times New Roman" w:eastAsia="Times New Roman" w:hAnsi="Times New Roman" w:cs="Times New Roman"/>
          <w:color w:val="343B43"/>
          <w:sz w:val="25"/>
          <w:lang w:eastAsia="ru-RU"/>
        </w:rPr>
        <w:t> </w:t>
      </w:r>
      <w:r w:rsidRPr="00B33925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>(</w:t>
      </w:r>
      <w:hyperlink r:id="rId5" w:history="1">
        <w:r w:rsidR="002C560F" w:rsidRPr="009C74F4">
          <w:rPr>
            <w:rStyle w:val="a5"/>
            <w:rFonts w:ascii="Times New Roman" w:eastAsia="Times New Roman" w:hAnsi="Times New Roman" w:cs="Times New Roman"/>
            <w:b/>
            <w:bCs/>
            <w:sz w:val="25"/>
            <w:lang w:val="en-US" w:eastAsia="ru-RU"/>
          </w:rPr>
          <w:t>mou</w:t>
        </w:r>
        <w:r w:rsidR="002C560F" w:rsidRPr="009C74F4">
          <w:rPr>
            <w:rStyle w:val="a5"/>
            <w:rFonts w:ascii="Times New Roman" w:eastAsia="Times New Roman" w:hAnsi="Times New Roman" w:cs="Times New Roman"/>
            <w:b/>
            <w:bCs/>
            <w:sz w:val="25"/>
            <w:lang w:eastAsia="ru-RU"/>
          </w:rPr>
          <w:t>24</w:t>
        </w:r>
        <w:r w:rsidR="002C560F" w:rsidRPr="009C74F4">
          <w:rPr>
            <w:rStyle w:val="a5"/>
            <w:rFonts w:ascii="Times New Roman" w:eastAsia="Times New Roman" w:hAnsi="Times New Roman" w:cs="Times New Roman"/>
            <w:b/>
            <w:bCs/>
            <w:sz w:val="25"/>
            <w:lang w:val="en-US" w:eastAsia="ru-RU"/>
          </w:rPr>
          <w:t>vdonsk</w:t>
        </w:r>
        <w:r w:rsidR="002C560F" w:rsidRPr="009C74F4">
          <w:rPr>
            <w:rStyle w:val="a5"/>
            <w:rFonts w:ascii="Times New Roman" w:eastAsia="Times New Roman" w:hAnsi="Times New Roman" w:cs="Times New Roman"/>
            <w:b/>
            <w:bCs/>
            <w:sz w:val="25"/>
            <w:lang w:eastAsia="ru-RU"/>
          </w:rPr>
          <w:t>@</w:t>
        </w:r>
        <w:r w:rsidR="002C560F" w:rsidRPr="009C74F4">
          <w:rPr>
            <w:rStyle w:val="a5"/>
            <w:rFonts w:ascii="Times New Roman" w:eastAsia="Times New Roman" w:hAnsi="Times New Roman" w:cs="Times New Roman"/>
            <w:b/>
            <w:bCs/>
            <w:sz w:val="25"/>
            <w:lang w:val="en-US" w:eastAsia="ru-RU"/>
          </w:rPr>
          <w:t>yandex</w:t>
        </w:r>
        <w:r w:rsidR="002C560F" w:rsidRPr="009C74F4">
          <w:rPr>
            <w:rStyle w:val="a5"/>
            <w:rFonts w:ascii="Times New Roman" w:eastAsia="Times New Roman" w:hAnsi="Times New Roman" w:cs="Times New Roman"/>
            <w:b/>
            <w:bCs/>
            <w:sz w:val="25"/>
            <w:lang w:eastAsia="ru-RU"/>
          </w:rPr>
          <w:t>.</w:t>
        </w:r>
        <w:r w:rsidR="002C560F" w:rsidRPr="009C74F4">
          <w:rPr>
            <w:rStyle w:val="a5"/>
            <w:rFonts w:ascii="Times New Roman" w:eastAsia="Times New Roman" w:hAnsi="Times New Roman" w:cs="Times New Roman"/>
            <w:b/>
            <w:bCs/>
            <w:sz w:val="25"/>
            <w:lang w:val="en-US" w:eastAsia="ru-RU"/>
          </w:rPr>
          <w:t>ru</w:t>
        </w:r>
      </w:hyperlink>
      <w:r w:rsidRPr="00B33925">
        <w:rPr>
          <w:rFonts w:ascii="Times New Roman" w:eastAsia="Times New Roman" w:hAnsi="Times New Roman" w:cs="Times New Roman"/>
          <w:b/>
          <w:bCs/>
          <w:color w:val="343B43"/>
          <w:sz w:val="25"/>
          <w:szCs w:val="25"/>
          <w:bdr w:val="none" w:sz="0" w:space="0" w:color="auto" w:frame="1"/>
          <w:lang w:eastAsia="ru-RU"/>
        </w:rPr>
        <w:t>),</w:t>
      </w:r>
      <w:r w:rsidRPr="00B33925">
        <w:rPr>
          <w:rFonts w:ascii="Times New Roman" w:eastAsia="Times New Roman" w:hAnsi="Times New Roman" w:cs="Times New Roman"/>
          <w:b/>
          <w:bCs/>
          <w:color w:val="343B43"/>
          <w:sz w:val="25"/>
          <w:lang w:eastAsia="ru-RU"/>
        </w:rPr>
        <w:t> </w:t>
      </w:r>
      <w:r w:rsidRPr="00B33925">
        <w:rPr>
          <w:rFonts w:ascii="Times New Roman" w:eastAsia="Times New Roman" w:hAnsi="Times New Roman" w:cs="Times New Roman"/>
          <w:color w:val="343B43"/>
          <w:sz w:val="25"/>
          <w:szCs w:val="25"/>
          <w:bdr w:val="none" w:sz="0" w:space="0" w:color="auto" w:frame="1"/>
          <w:lang w:eastAsia="ru-RU"/>
        </w:rPr>
        <w:t>создан</w:t>
      </w:r>
      <w:r w:rsidRPr="00B33925">
        <w:rPr>
          <w:rFonts w:ascii="Times New Roman" w:eastAsia="Times New Roman" w:hAnsi="Times New Roman" w:cs="Times New Roman"/>
          <w:b/>
          <w:bCs/>
          <w:color w:val="343B43"/>
          <w:sz w:val="25"/>
          <w:lang w:eastAsia="ru-RU"/>
        </w:rPr>
        <w:t> </w:t>
      </w:r>
      <w:r w:rsidRPr="00B33925">
        <w:rPr>
          <w:rFonts w:ascii="Times New Roman" w:eastAsia="Times New Roman" w:hAnsi="Times New Roman" w:cs="Times New Roman"/>
          <w:b/>
          <w:bCs/>
          <w:color w:val="343B43"/>
          <w:sz w:val="25"/>
          <w:szCs w:val="25"/>
          <w:bdr w:val="none" w:sz="0" w:space="0" w:color="auto" w:frame="1"/>
          <w:lang w:eastAsia="ru-RU"/>
        </w:rPr>
        <w:t>сайт школы (http:</w:t>
      </w:r>
      <w:r w:rsidR="002C560F" w:rsidRPr="002C560F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2C5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licey</w:t>
      </w:r>
      <w:proofErr w:type="spellEnd"/>
      <w:r w:rsidR="002C560F" w:rsidRPr="002C560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proofErr w:type="spellStart"/>
      <w:r w:rsidR="002C5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mou</w:t>
      </w:r>
      <w:proofErr w:type="spellEnd"/>
      <w:r w:rsidR="002C560F" w:rsidRPr="002C560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2C5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33925">
        <w:rPr>
          <w:rFonts w:ascii="Times New Roman" w:eastAsia="Times New Roman" w:hAnsi="Times New Roman" w:cs="Times New Roman"/>
          <w:b/>
          <w:bCs/>
          <w:color w:val="343B43"/>
          <w:sz w:val="25"/>
          <w:szCs w:val="25"/>
          <w:bdr w:val="none" w:sz="0" w:space="0" w:color="auto" w:frame="1"/>
          <w:lang w:eastAsia="ru-RU"/>
        </w:rPr>
        <w:t>)</w:t>
      </w:r>
    </w:p>
    <w:p w:rsidR="00F359E4" w:rsidRPr="00B33925" w:rsidRDefault="00F359E4" w:rsidP="00B33925">
      <w:pPr>
        <w:shd w:val="clear" w:color="auto" w:fill="F5F5F5"/>
        <w:spacing w:after="0" w:line="288" w:lineRule="atLeast"/>
        <w:ind w:firstLine="708"/>
        <w:jc w:val="both"/>
        <w:rPr>
          <w:rFonts w:ascii="calibrilight" w:eastAsia="Times New Roman" w:hAnsi="calibrilight" w:cs="Times New Roman"/>
          <w:color w:val="343B43"/>
          <w:sz w:val="25"/>
          <w:szCs w:val="25"/>
          <w:lang w:eastAsia="ru-RU"/>
        </w:rPr>
      </w:pPr>
    </w:p>
    <w:p w:rsidR="00B33925" w:rsidRDefault="00B33925" w:rsidP="00B33925">
      <w:pPr>
        <w:shd w:val="clear" w:color="auto" w:fill="F5F5F5"/>
        <w:spacing w:after="0" w:line="288" w:lineRule="atLeast"/>
        <w:ind w:firstLine="851"/>
        <w:jc w:val="center"/>
        <w:rPr>
          <w:rFonts w:ascii="calibrilight" w:eastAsia="Times New Roman" w:hAnsi="calibrilight" w:cs="Times New Roman"/>
          <w:color w:val="9D0A0F"/>
          <w:sz w:val="28"/>
          <w:szCs w:val="28"/>
          <w:bdr w:val="none" w:sz="0" w:space="0" w:color="auto" w:frame="1"/>
          <w:lang w:eastAsia="ru-RU"/>
        </w:rPr>
      </w:pPr>
      <w:r w:rsidRPr="00B33925">
        <w:rPr>
          <w:rFonts w:ascii="calibrilight" w:eastAsia="Times New Roman" w:hAnsi="calibrilight" w:cs="Times New Roman"/>
          <w:color w:val="9D0A0F"/>
          <w:sz w:val="28"/>
          <w:szCs w:val="28"/>
          <w:bdr w:val="none" w:sz="0" w:space="0" w:color="auto" w:frame="1"/>
          <w:lang w:eastAsia="ru-RU"/>
        </w:rPr>
        <w:t>Информационно-образовательная среда организации:</w:t>
      </w:r>
    </w:p>
    <w:p w:rsidR="00F359E4" w:rsidRDefault="00F359E4" w:rsidP="00B33925">
      <w:pPr>
        <w:shd w:val="clear" w:color="auto" w:fill="F5F5F5"/>
        <w:spacing w:after="0" w:line="288" w:lineRule="atLeast"/>
        <w:ind w:firstLine="851"/>
        <w:jc w:val="center"/>
        <w:rPr>
          <w:rFonts w:ascii="calibrilight" w:eastAsia="Times New Roman" w:hAnsi="calibrilight" w:cs="Times New Roman"/>
          <w:color w:val="9D0A0F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F359E4" w:rsidTr="00901C21"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light" w:eastAsia="Times New Roman" w:hAnsi="calibrilight" w:cs="Times New Roman"/>
                <w:color w:val="9D0A0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344EF">
              <w:rPr>
                <w:rFonts w:ascii="Times New Roman" w:hAnsi="Times New Roman" w:cs="Times New Roman"/>
                <w:sz w:val="24"/>
                <w:szCs w:val="24"/>
              </w:rPr>
              <w:t>Тип компьютера</w:t>
            </w: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используется</w:t>
            </w:r>
            <w:r w:rsidR="001D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уроке, факультатив, занятии, управление)</w:t>
            </w:r>
          </w:p>
        </w:tc>
      </w:tr>
      <w:tr w:rsidR="00F359E4" w:rsidTr="00901C21">
        <w:tc>
          <w:tcPr>
            <w:tcW w:w="3190" w:type="dxa"/>
            <w:vMerge w:val="restart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E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сборе с</w:t>
            </w:r>
            <w:r w:rsidRPr="007344EF">
              <w:rPr>
                <w:rFonts w:ascii="Times New Roman" w:hAnsi="Times New Roman" w:cs="Times New Roman"/>
                <w:sz w:val="24"/>
                <w:szCs w:val="24"/>
              </w:rPr>
              <w:t>тационарный</w:t>
            </w: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359E4" w:rsidTr="0018678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F359E4" w:rsidTr="0018678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359E4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F359E4" w:rsidTr="00901C21">
        <w:tc>
          <w:tcPr>
            <w:tcW w:w="3190" w:type="dxa"/>
            <w:vMerge w:val="restart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EF">
              <w:rPr>
                <w:rFonts w:ascii="Times New Roman" w:hAnsi="Times New Roman" w:cs="Times New Roman"/>
                <w:sz w:val="24"/>
                <w:szCs w:val="24"/>
              </w:rPr>
              <w:t>Мобильный портативный компьютер</w:t>
            </w: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F359E4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F359E4" w:rsidTr="00901C21">
        <w:tc>
          <w:tcPr>
            <w:tcW w:w="3190" w:type="dxa"/>
            <w:vMerge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359E4" w:rsidTr="00901C21"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EF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359E4" w:rsidTr="00901C21"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359E4" w:rsidTr="00901C21"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359E4" w:rsidRPr="007344EF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F359E4" w:rsidRDefault="00F359E4" w:rsidP="00F359E4">
      <w:pPr>
        <w:rPr>
          <w:rFonts w:ascii="Times New Roman" w:hAnsi="Times New Roman" w:cs="Times New Roman"/>
          <w:sz w:val="24"/>
          <w:szCs w:val="24"/>
        </w:rPr>
      </w:pPr>
    </w:p>
    <w:p w:rsidR="00F359E4" w:rsidRPr="001261DC" w:rsidRDefault="00F359E4" w:rsidP="00F359E4">
      <w:pPr>
        <w:rPr>
          <w:rFonts w:ascii="Times New Roman" w:hAnsi="Times New Roman" w:cs="Times New Roman"/>
          <w:sz w:val="24"/>
          <w:szCs w:val="24"/>
        </w:rPr>
      </w:pPr>
      <w:r w:rsidRPr="001261DC">
        <w:rPr>
          <w:rFonts w:ascii="Times New Roman" w:hAnsi="Times New Roman" w:cs="Times New Roman"/>
          <w:sz w:val="24"/>
          <w:szCs w:val="24"/>
        </w:rPr>
        <w:t xml:space="preserve"> Наличие в УО оргтехники и технических средств обучения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 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плейр</w:t>
            </w:r>
            <w:proofErr w:type="spellEnd"/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диагностический для контроля физиологических параметров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  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проектор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стрелковый тир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ученический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портативный компьютер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класс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компьютерных датчиков по физики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 биологии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Пианино 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Рояль 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Планшетный компьютер 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педагога психолога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ручного ввода информации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Фотокамера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рабочее место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слабовидящего</w:t>
            </w:r>
            <w:proofErr w:type="gramEnd"/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рабочее место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слабослышашего</w:t>
            </w:r>
            <w:proofErr w:type="spellEnd"/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 программный комплекс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развития остаточного зрения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круглошлифовальный</w:t>
            </w:r>
            <w:proofErr w:type="spellEnd"/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Станок токарный 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E4" w:rsidRPr="001261DC" w:rsidTr="00901C21">
        <w:tc>
          <w:tcPr>
            <w:tcW w:w="4785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 для начальной школы</w:t>
            </w:r>
          </w:p>
        </w:tc>
        <w:tc>
          <w:tcPr>
            <w:tcW w:w="4786" w:type="dxa"/>
          </w:tcPr>
          <w:p w:rsidR="00F359E4" w:rsidRPr="001261DC" w:rsidRDefault="00F359E4" w:rsidP="0090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59E4" w:rsidRPr="00B33925" w:rsidRDefault="00F359E4" w:rsidP="00B33925">
      <w:pPr>
        <w:shd w:val="clear" w:color="auto" w:fill="F5F5F5"/>
        <w:spacing w:after="0" w:line="288" w:lineRule="atLeast"/>
        <w:ind w:firstLine="851"/>
        <w:jc w:val="center"/>
        <w:rPr>
          <w:rFonts w:ascii="calibrilight" w:eastAsia="Times New Roman" w:hAnsi="calibrilight" w:cs="Times New Roman"/>
          <w:color w:val="343B43"/>
          <w:sz w:val="25"/>
          <w:szCs w:val="25"/>
          <w:lang w:eastAsia="ru-RU"/>
        </w:rPr>
      </w:pPr>
    </w:p>
    <w:p w:rsidR="00BA12EB" w:rsidRDefault="00BA12EB"/>
    <w:sectPr w:rsidR="00BA12EB" w:rsidSect="00BA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33925"/>
    <w:rsid w:val="00043DAA"/>
    <w:rsid w:val="001039DC"/>
    <w:rsid w:val="00186781"/>
    <w:rsid w:val="001D771B"/>
    <w:rsid w:val="002C560F"/>
    <w:rsid w:val="004151F8"/>
    <w:rsid w:val="007E4BA0"/>
    <w:rsid w:val="00B33925"/>
    <w:rsid w:val="00BA12EB"/>
    <w:rsid w:val="00C81240"/>
    <w:rsid w:val="00F3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EB"/>
  </w:style>
  <w:style w:type="paragraph" w:styleId="1">
    <w:name w:val="heading 1"/>
    <w:basedOn w:val="a"/>
    <w:link w:val="10"/>
    <w:uiPriority w:val="9"/>
    <w:qFormat/>
    <w:rsid w:val="00B33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B3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925"/>
  </w:style>
  <w:style w:type="character" w:styleId="a5">
    <w:name w:val="Hyperlink"/>
    <w:basedOn w:val="a0"/>
    <w:uiPriority w:val="99"/>
    <w:unhideWhenUsed/>
    <w:rsid w:val="00B33925"/>
    <w:rPr>
      <w:color w:val="0000FF"/>
      <w:u w:val="single"/>
    </w:rPr>
  </w:style>
  <w:style w:type="table" w:styleId="a6">
    <w:name w:val="Table Grid"/>
    <w:basedOn w:val="a1"/>
    <w:uiPriority w:val="59"/>
    <w:rsid w:val="00F3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24vdonsk@yandex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АХЧ24</dc:creator>
  <cp:lastModifiedBy>BIOLOGIYA</cp:lastModifiedBy>
  <cp:revision>7</cp:revision>
  <dcterms:created xsi:type="dcterms:W3CDTF">2016-05-06T12:16:00Z</dcterms:created>
  <dcterms:modified xsi:type="dcterms:W3CDTF">2017-10-12T06:03:00Z</dcterms:modified>
</cp:coreProperties>
</file>